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EB4B" w14:textId="77777777" w:rsidR="00670DA3" w:rsidRPr="007D0EE9" w:rsidRDefault="00670DA3" w:rsidP="00670DA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ИНСТРУКЦИЯ ПОЛЬЗОВАТЕЛЯ</w:t>
      </w:r>
    </w:p>
    <w:p w14:paraId="32FC5C76" w14:textId="77777777" w:rsidR="00670DA3" w:rsidRPr="007D0EE9" w:rsidRDefault="00670DA3" w:rsidP="00670DA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ПРОГРАММНОГО ОБЕСПЕЧЕНИЯ АСУ ППКД "ЛИФТ "</w:t>
      </w: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SBT</w:t>
      </w: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"</w:t>
      </w:r>
    </w:p>
    <w:p w14:paraId="1673E7E6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7794228A" w14:textId="77777777" w:rsidR="00670DA3" w:rsidRPr="007D0EE9" w:rsidRDefault="00670DA3" w:rsidP="00670DA3">
      <w:pPr>
        <w:numPr>
          <w:ilvl w:val="0"/>
          <w:numId w:val="1"/>
        </w:numPr>
        <w:shd w:val="clear" w:color="auto" w:fill="FFFFFF"/>
        <w:spacing w:before="360" w:after="24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ОБЕСПЕЧЕНИЕ</w:t>
      </w:r>
    </w:p>
    <w:p w14:paraId="08FE0CFC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(далее также – ПО) предназначено для установки на программируемые логические контроллеры (далее также – ПЛК) серии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7-1517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F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-3 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|/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DP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производства компании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Siemens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AG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оснащённые встроенной операционной системой реального времени версии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v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2.9.</w:t>
      </w:r>
    </w:p>
    <w:p w14:paraId="1544D4F9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Конфигурация дополнительного оборудования (модулей ввода-вывода, модулей коммуникации и др.) должна соответствовать проектной документации на управляемую систему.</w:t>
      </w:r>
    </w:p>
    <w:p w14:paraId="0CAB1B7E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загрузки ПО в программируемый логический контроллер требуется программатор – ПК с установленной интегрированной средой разработки. Системные требования для эффективной работы программатор, не ниже: процессор Intel Core i3-6100U, 2.3 ГГц, 16 ГБ ОЗУ, 50ГБ жесткий диск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SSD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1B4A6BBF" w14:textId="77777777" w:rsidR="00670DA3" w:rsidRPr="007D0EE9" w:rsidRDefault="00670DA3" w:rsidP="00670DA3">
      <w:pPr>
        <w:numPr>
          <w:ilvl w:val="0"/>
          <w:numId w:val="2"/>
        </w:numPr>
        <w:shd w:val="clear" w:color="auto" w:fill="FFFFFF"/>
        <w:spacing w:before="360" w:after="24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БАЗОВОЕ СИСТЕМНОЕ ПРОГРАММНОЕ ОБЕСПЕЧЕНИЕ</w:t>
      </w:r>
    </w:p>
    <w:p w14:paraId="11142FFE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загрузки ПО в программируемый логический контроллер используется встроенный загрузчик интегрированной среды разработки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TIA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Portal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18.2 производства компании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Siemens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AG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E81E031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Системные программные средства, для которых обеспечивается эффективная работа загрузчика интегрированной среды разработки:</w:t>
      </w:r>
    </w:p>
    <w:p w14:paraId="67828520" w14:textId="77777777" w:rsidR="00670DA3" w:rsidRPr="007D0EE9" w:rsidRDefault="00670DA3" w:rsidP="00670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операционные системы для рабочих станций – Windows 7, Windows 8, Windows 10, Windows 11 (только 64-битные версии).</w:t>
      </w:r>
    </w:p>
    <w:p w14:paraId="153A07DA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00000A"/>
          <w:sz w:val="21"/>
          <w:szCs w:val="21"/>
          <w:lang w:eastAsia="ru-RU"/>
        </w:rPr>
        <w:t>Прикладные программные средства из состава интегрированной среды разработки, которые обеспечивают работу загрузчика:</w:t>
      </w:r>
    </w:p>
    <w:p w14:paraId="6E4BE6E5" w14:textId="77777777" w:rsidR="00670DA3" w:rsidRPr="007D0EE9" w:rsidRDefault="00670DA3" w:rsidP="00670D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стандартной части программы - Step 7 Professional V18 Upd.2,</w:t>
      </w:r>
    </w:p>
    <w:p w14:paraId="70E5E1F0" w14:textId="77777777" w:rsidR="00670DA3" w:rsidRPr="007D0EE9" w:rsidRDefault="00670DA3" w:rsidP="00670D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безопасной части программы - Step 7 Safety V18.</w:t>
      </w:r>
    </w:p>
    <w:p w14:paraId="3E19B30B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Дополнительные программы для работы ПО не требуются.</w:t>
      </w:r>
    </w:p>
    <w:p w14:paraId="7AF67466" w14:textId="77777777" w:rsidR="00670DA3" w:rsidRPr="007D0EE9" w:rsidRDefault="00670DA3" w:rsidP="00670DA3">
      <w:pPr>
        <w:numPr>
          <w:ilvl w:val="0"/>
          <w:numId w:val="5"/>
        </w:numPr>
        <w:shd w:val="clear" w:color="auto" w:fill="FFFFFF"/>
        <w:spacing w:before="360" w:after="24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ЗАГРУЗЧИКА</w:t>
      </w:r>
    </w:p>
    <w:p w14:paraId="5BDC713A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Установка загрузчика производится путём инсталляции интегрированной среды разработки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TIA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Portal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После инсталляции среды разработки согласно инструкции компании-производителя загрузчик ПО в программируемый логический контроллер становится доступным через меню «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Download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to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device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».</w:t>
      </w:r>
    </w:p>
    <w:p w14:paraId="32F0A7CC" w14:textId="77777777" w:rsidR="00670DA3" w:rsidRPr="007D0EE9" w:rsidRDefault="00670DA3" w:rsidP="00670DA3">
      <w:pPr>
        <w:numPr>
          <w:ilvl w:val="0"/>
          <w:numId w:val="6"/>
        </w:numPr>
        <w:shd w:val="clear" w:color="auto" w:fill="FFFFFF"/>
        <w:spacing w:before="360" w:after="24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ПРОЦЕДУРА ЗАГРУЗКИ ПО В ПЛК</w:t>
      </w:r>
    </w:p>
    <w:p w14:paraId="5561FBE6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 загрузкой ПО в программируемый логистический контроллер необходимо убедиться в соблюдении следующих предварительных условий:</w:t>
      </w:r>
    </w:p>
    <w:p w14:paraId="2B0988A3" w14:textId="77777777" w:rsidR="00670DA3" w:rsidRPr="007D0EE9" w:rsidRDefault="00670DA3" w:rsidP="00670D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установка необходимых пакетов интегрированной среды разработки: Step 7 Professional V18 Upd.2 и Step 7 Safety V18,</w:t>
      </w:r>
    </w:p>
    <w:p w14:paraId="27CBA624" w14:textId="77777777" w:rsidR="00670DA3" w:rsidRPr="007D0EE9" w:rsidRDefault="00670DA3" w:rsidP="00670D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подключения программатора по сети Ethernet к требуемому ПЛК,</w:t>
      </w:r>
    </w:p>
    <w:p w14:paraId="4AB16D26" w14:textId="77777777" w:rsidR="00670DA3" w:rsidRPr="007D0EE9" w:rsidRDefault="00670DA3" w:rsidP="00670D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наличие питания на входные клеммы 24В требуемого ПЛК.</w:t>
      </w:r>
    </w:p>
    <w:p w14:paraId="13B51BE1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14:paraId="25FB4EBF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Процедура загрузки ПЛК приводной станции:</w:t>
      </w:r>
    </w:p>
    <w:p w14:paraId="3508BE38" w14:textId="77777777" w:rsidR="00670DA3" w:rsidRPr="007D0EE9" w:rsidRDefault="00670DA3" w:rsidP="00670D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Запустить на программаторе интегрированную среду разработки.</w:t>
      </w:r>
    </w:p>
    <w:p w14:paraId="2B76331A" w14:textId="75C7C8AC" w:rsidR="00670DA3" w:rsidRPr="007D0EE9" w:rsidRDefault="00670DA3" w:rsidP="00670DA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6EBFF3D" wp14:editId="4D314242">
            <wp:extent cx="2171700" cy="2247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32E3B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596179B4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2. Через верхнее меню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Project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Open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открыть архивный файл проекта с расширением *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zap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18.</w:t>
      </w:r>
    </w:p>
    <w:p w14:paraId="0B86DA5E" w14:textId="2ED78563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6AB7B9B" wp14:editId="5316DADF">
            <wp:extent cx="5940425" cy="32054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F1CF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</w:t>
      </w:r>
    </w:p>
    <w:p w14:paraId="2E106BBD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3. В дереве проекта (слева на экране) выбрать папку "ПЛК </w:t>
      </w:r>
      <w:proofErr w:type="spellStart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DrivePLC</w:t>
      </w:r>
      <w:proofErr w:type="spell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47020DD2" w14:textId="0005ED1F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BB1EF35" wp14:editId="11DA5545">
            <wp:extent cx="5940425" cy="3220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1B2A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07F3E6FD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4.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Через верхнее меню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Online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Download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to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device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запустить загрузчик.</w:t>
      </w:r>
    </w:p>
    <w:p w14:paraId="32F12B63" w14:textId="18E8578A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4328E82" wp14:editId="3B647BA6">
            <wp:extent cx="5940425" cy="3205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46A2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5.В окне загрузчика из выпадающего меню типа интерфейса выбрать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/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3014B49B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25616C89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6.В окне загрузчика из выпадающего меню интерфейсов выбрать сетевую плату, к которой подключен кабель связи с ПЛК.</w:t>
      </w: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 w:type="textWrapping" w:clear="all"/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7. Нажать кнопку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Start</w:t>
      </w: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search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58D8F86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ED214AE" wp14:editId="7C700A62">
            <wp:extent cx="6118860" cy="5234940"/>
            <wp:effectExtent l="0" t="0" r="0" b="3810"/>
            <wp:docPr id="7" name="Рисунок 7" descr="C:\Users\NeuchevaAS\AppData\Local\Microsoft\Windows\INetCache\Content.Word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uchevaAS\AppData\Local\Microsoft\Windows\INetCache\Content.Word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D3A8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8.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После завершения поиска выбрать необходимый ПЛК из списка найденных устройств и нажать кнопку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Load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070FB4EB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14B5420" wp14:editId="71E739A5">
            <wp:extent cx="6118860" cy="3299460"/>
            <wp:effectExtent l="0" t="0" r="0" b="0"/>
            <wp:docPr id="8" name="Рисунок 8" descr="C:\Users\NeuchevaAS\AppData\Local\Microsoft\Windows\INetCache\Content.Word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euchevaAS\AppData\Local\Microsoft\Windows\INetCache\Content.Word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4988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    9. После завершения загрузки запустить ПЛК переводом переключателя на корпусе ПЛК в положение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Run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и через команду верхнего меню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Online-Start CPU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.</w:t>
      </w:r>
    </w:p>
    <w:p w14:paraId="06BD95B1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     </w:t>
      </w:r>
    </w:p>
    <w:p w14:paraId="32244C05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Процедура загрузки ПЛК обводной станции:</w:t>
      </w:r>
    </w:p>
    <w:p w14:paraId="35851AF2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before="360" w:after="24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Запустить на программаторе интегрированную среду разработки.</w:t>
      </w:r>
    </w:p>
    <w:p w14:paraId="4E677DCF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Через верхнее меню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Project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Open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открыть архивный файл проекта с расширением </w:t>
      </w:r>
      <w:proofErr w:type="gramStart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*.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zap</w:t>
      </w:r>
      <w:proofErr w:type="gram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18</w:t>
      </w:r>
    </w:p>
    <w:p w14:paraId="73523FB8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дереве проекта слева на экране выбрать "ПЛК </w:t>
      </w:r>
      <w:proofErr w:type="spellStart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ReturnPLC</w:t>
      </w:r>
      <w:proofErr w:type="spell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356367A9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Через верхнее меню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Online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Download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to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device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запустить загрузчик.</w:t>
      </w:r>
    </w:p>
    <w:p w14:paraId="418C94F0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окне загрузчика из выпадающего меню типа интерфейса выбрать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PN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/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IE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493A8D29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окне загрузчика из выпадающего меню интерфейсов выбрать сетевую плату, к которой подключен кабель связи с ПЛК.</w:t>
      </w:r>
    </w:p>
    <w:p w14:paraId="66462CCB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Нажать кнопку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Start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search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2D314BDA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завершения поиска выбрать необходимый ПЛК из списка найденных устройств и нажать кнопку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Load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".</w:t>
      </w:r>
    </w:p>
    <w:p w14:paraId="5737B772" w14:textId="77777777" w:rsidR="00670DA3" w:rsidRPr="007D0EE9" w:rsidRDefault="00670DA3" w:rsidP="00670D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завершения загрузки запустить ПЛК переводом переключателя на корпусе ПЛК в положение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Run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и через команду верхнего меню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Online-Start CPU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.</w:t>
      </w:r>
    </w:p>
    <w:p w14:paraId="0F8574AC" w14:textId="77777777" w:rsidR="00670DA3" w:rsidRPr="007D0EE9" w:rsidRDefault="00670DA3" w:rsidP="00670DA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РАБОТА ПРОГРАММНОГО ОБЕСПЕЧЕНИЯ (ВЫПОЛНЕНИЕ ПРОГРАММЫ):</w:t>
      </w:r>
    </w:p>
    <w:p w14:paraId="0DD99F50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является прикладной программой, средством мониторинга и управления пассажирской подвесной канатной дорогой "Лифт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SBT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(далее также – ППКД).</w:t>
      </w:r>
    </w:p>
    <w:p w14:paraId="70C175B5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выполняет функции управления, контроля и диагностики состояния оборудования, предупредительной сигнализации, противоаварийной защиты, аварийной остановки и блокировки ППКД при выявленных неисправностях в ее работе.</w:t>
      </w:r>
    </w:p>
    <w:p w14:paraId="48CDA30E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осуществляет контроль и управление различными механизмами и устройствами, входящими в состав канатной дороги, и осуществляет управление указанными ниже подсистемами в соответствии с заданными алгоритмами:</w:t>
      </w:r>
    </w:p>
    <w:p w14:paraId="13F52522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1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алгоритм работы привода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3E9E430C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2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тормозной системы (рабочий тормоз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);</w:t>
      </w:r>
    </w:p>
    <w:p w14:paraId="587EF7F4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3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тормозной системы (аварийный тормоз);</w:t>
        </w:r>
      </w:hyperlink>
    </w:p>
    <w:p w14:paraId="19FB2841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4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устройства натяжения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53440C92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5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работы 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антиколизионной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системы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74A31766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6" w:tgtFrame="_parent" w:history="1">
        <w:proofErr w:type="gram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  парковки</w:t>
        </w:r>
        <w:proofErr w:type="gram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и загрузки кабин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2FC5A682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7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система контроля положения каната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4C9185D8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8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устройства контроля кабины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05C8874A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9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работы 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ветроизмерительного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устройства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78FAD0DC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20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управления безопасностью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492B83DA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21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</w:t>
        </w:r>
        <w:proofErr w:type="gram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работы  система</w:t>
        </w:r>
        <w:proofErr w:type="gram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сигнализации и управления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256E2CD2" w14:textId="77777777" w:rsidR="00670DA3" w:rsidRPr="007D0EE9" w:rsidRDefault="00670DA3" w:rsidP="00670DA3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22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система человеко-машинного интерфейса (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чми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)</w:t>
        </w:r>
      </w:hyperlink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EBA39FA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автоматически включается при включении ПЛК пассажирской подвесной канатной дороги.</w:t>
      </w:r>
    </w:p>
    <w:p w14:paraId="194EDC74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Выполнение функций Программного обеспечения осуществляется в соответствии с заданными алгоритмами автоматически без возможности внесения пользователем любых изменений в работу Программного обеспечения.</w:t>
      </w:r>
    </w:p>
    <w:p w14:paraId="016BFD33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нарушениях заданных параметров работы ППКД (скорость движения, расстояние между единицами подвижного состава, положение </w:t>
      </w:r>
      <w:proofErr w:type="spellStart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несуще</w:t>
      </w:r>
      <w:proofErr w:type="spell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-тягового каната, превышение ветровой нагрузки и т.д.) Программное обеспечение остановит ППКД.</w:t>
      </w:r>
    </w:p>
    <w:p w14:paraId="26DD43B4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аварийной остановки ППКД необходимо найти и устранить неисправность. Если неисправность была устранена, после подтверждения оператором канатной дороги, Программное Обеспечение продолжит работу ППКД автоматически после запуска оборудования в штатном режиме.</w:t>
      </w:r>
    </w:p>
    <w:p w14:paraId="117B1062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случаях возникновения любого из следующих событий сработает предупредительная сигнализация (визуальная и/или звуковая):</w:t>
      </w:r>
    </w:p>
    <w:p w14:paraId="3930433A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"Уровень масла тормозная гидравлика" предупреждение;</w:t>
      </w:r>
    </w:p>
    <w:p w14:paraId="0B8FCC12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Hlk135567965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0 град.;</w:t>
      </w:r>
    </w:p>
    <w:p w14:paraId="26948EFB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45 град.;</w:t>
      </w:r>
    </w:p>
    <w:p w14:paraId="2C3DEEC1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90 град.;</w:t>
      </w:r>
    </w:p>
    <w:p w14:paraId="5EFD2519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0 град.;</w:t>
      </w:r>
    </w:p>
    <w:p w14:paraId="308518C2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45 град.;</w:t>
      </w:r>
    </w:p>
    <w:p w14:paraId="7D139ACC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90 град.;</w:t>
      </w:r>
    </w:p>
    <w:p w14:paraId="74267985" w14:textId="77777777" w:rsidR="00670DA3" w:rsidRPr="007D0EE9" w:rsidRDefault="00670DA3" w:rsidP="00670DA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 </w:t>
      </w:r>
      <w:proofErr w:type="spellStart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ветроизмерительной</w:t>
      </w:r>
      <w:proofErr w:type="spellEnd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14:paraId="0310D570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Интерфейс взаимодействия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14:paraId="37D8CF61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Пользователем является оператор, устанавливающий разработанное ПО на ПЛК.</w:t>
      </w:r>
    </w:p>
    <w:p w14:paraId="13987DBB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работает на ПЛК в автоматическом режиме.</w:t>
      </w:r>
    </w:p>
    <w:p w14:paraId="5C1C2FF8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Интерфейс взаимодействия Пользователь – Программное обеспечение в процессе эксплуатации отсутствует.</w:t>
      </w:r>
    </w:p>
    <w:p w14:paraId="40693069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Остановка Программного обеспечения:</w:t>
      </w:r>
    </w:p>
    <w:p w14:paraId="1E72F487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Остановка Программного обеспечения – остановить Программное обеспечение невозможно. Программное обеспечение включается одновременно с оборудованием.</w:t>
      </w:r>
    </w:p>
    <w:p w14:paraId="3B1BA45A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Удаление Программного обеспечения:</w:t>
      </w:r>
    </w:p>
    <w:p w14:paraId="2E7CEB36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удалить нельзя, возможна только переустановка.</w:t>
      </w:r>
    </w:p>
    <w:p w14:paraId="09583A48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Техническая поддержка:</w:t>
      </w:r>
    </w:p>
    <w:p w14:paraId="18C09075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 всем возникающим техническим вопросам необходимо обращаться в службе технической поддержки по телефону +7 (495) 662-94-68 с 9:00 до 18:00 (по московскому времени) с понедельника по пятницу.</w:t>
      </w:r>
    </w:p>
    <w:p w14:paraId="2E72AA1A" w14:textId="77777777" w:rsidR="00670DA3" w:rsidRPr="007D0EE9" w:rsidRDefault="00670DA3" w:rsidP="00670DA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7FF479DD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60F40BFE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0D7D0118" w14:textId="77777777" w:rsidR="00670DA3" w:rsidRPr="007D0EE9" w:rsidRDefault="00670DA3" w:rsidP="00670DA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0F9FA5D3" w14:textId="77777777" w:rsidR="00670DA3" w:rsidRPr="007D0EE9" w:rsidRDefault="00670DA3" w:rsidP="00670DA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D0E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14:paraId="7AA95AA7" w14:textId="77777777" w:rsidR="00670DA3" w:rsidRPr="007D0EE9" w:rsidRDefault="00670DA3" w:rsidP="00670D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Процедура загрузки ПЛК обводной станции:</w:t>
      </w:r>
    </w:p>
    <w:p w14:paraId="4E07B20D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Запустить на программаторе интегрированную среду разработки</w:t>
      </w:r>
    </w:p>
    <w:p w14:paraId="18468074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верхнее меню Project-Open открыть файл архива проекта с </w:t>
      </w:r>
      <w:proofErr w:type="gram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расширением .zap</w:t>
      </w:r>
      <w:proofErr w:type="gramEnd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</w:p>
    <w:p w14:paraId="63BAB2E9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дереве проекта справа экрана выбрать ПЛК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ReturnPLC</w:t>
      </w:r>
      <w:proofErr w:type="spellEnd"/>
    </w:p>
    <w:p w14:paraId="0C6E8D82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верхнее меню Online-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Download</w:t>
      </w:r>
      <w:proofErr w:type="spellEnd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</w:t>
      </w:r>
      <w:proofErr w:type="spellEnd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device</w:t>
      </w:r>
      <w:proofErr w:type="spellEnd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запустить загрузчик</w:t>
      </w:r>
    </w:p>
    <w:p w14:paraId="0837672E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окне загрузчика из выпадающего меню типа интерфейса выбрать PN/IE</w:t>
      </w:r>
    </w:p>
    <w:p w14:paraId="507E16F8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окне загрузчика из выпадающего меню интерфейсов выбрать сетевую плату, к которой подключен кабель связи с ПЛК</w:t>
      </w:r>
    </w:p>
    <w:p w14:paraId="1043F7F8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Нажать кнопку Start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search</w:t>
      </w:r>
      <w:proofErr w:type="spellEnd"/>
    </w:p>
    <w:p w14:paraId="1A8CB0B3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завершения поиска выбрать необходимый ПЛК из списка найденных устройств и нажать кнопку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Load</w:t>
      </w:r>
      <w:proofErr w:type="spellEnd"/>
    </w:p>
    <w:p w14:paraId="22638112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завершения загрузки запустить ПЛК переводом переключателя на корпусе ПЛК в положение </w:t>
      </w:r>
      <w:proofErr w:type="spell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Run</w:t>
      </w:r>
      <w:proofErr w:type="spellEnd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через команду верхнего меню Online-Start CPU.               </w:t>
      </w:r>
    </w:p>
    <w:p w14:paraId="5E5B524C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before="360"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РАБОТА ПРОГРАММНОГО ОБЕСПЕЧЕНИЯ (ВЫПОЛНЕНИЕ ПРОГРАММЫ):</w:t>
      </w:r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</w:t>
      </w:r>
      <w:proofErr w:type="gram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обеспечение является прикладной программой, средством мониторинга и управления пассажирской подвесной канатной дорогой "Лифт "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SBT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(далее также – ППКД).</w:t>
      </w:r>
    </w:p>
    <w:p w14:paraId="707127BD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выполняет функции управления, контроля и диагностики состояния оборудования, предупредительной сигнализации, противоаварийной защиты, аварийной остановки и блокировки ППКД при выявленных неисправностях в ее работе.</w:t>
      </w:r>
    </w:p>
    <w:p w14:paraId="400E80B6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осуществляет контроль и управление различными механизмами и устройствами, входящими в состав канатной дороги, и осуществляет управление указанными ниже подсистемами в соответствии с заданными алгоритмами:</w:t>
      </w:r>
    </w:p>
    <w:p w14:paraId="076C941F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3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привода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6B7B201B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4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тормозной системы (рабочий тормоз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);</w:t>
      </w:r>
    </w:p>
    <w:p w14:paraId="6D8BAA83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5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тормозной системы (аварийный тормоз);</w:t>
        </w:r>
      </w:hyperlink>
    </w:p>
    <w:p w14:paraId="2219436D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6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устройства натяжения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3E3C6C5D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7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работы 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антиколизионной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системы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2F15F55E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8" w:tgtFrame="_parent" w:history="1">
        <w:proofErr w:type="gram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  парковки</w:t>
        </w:r>
        <w:proofErr w:type="gram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и загрузки кабин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7872D8DC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9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система контроля положения каната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68F65539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0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работы устройства контроля кабины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4D305BB9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1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работы 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ветроизмерительного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устройства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533BB740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2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алгоритм управления безопасностью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34F1F36F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3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алгоритм </w:t>
        </w:r>
        <w:proofErr w:type="gram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работы  система</w:t>
        </w:r>
        <w:proofErr w:type="gram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сигнализации и управления</w:t>
        </w:r>
      </w:hyperlink>
      <w:r w:rsidRPr="007D0E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;</w:t>
      </w:r>
    </w:p>
    <w:p w14:paraId="4114B35B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line="36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34" w:tgtFrame="_parent" w:history="1"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система человеко-машинного интерфейса (</w:t>
        </w:r>
        <w:proofErr w:type="spellStart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чми</w:t>
        </w:r>
        <w:proofErr w:type="spellEnd"/>
        <w:r w:rsidRPr="007D0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)</w:t>
        </w:r>
      </w:hyperlink>
      <w:r w:rsidRPr="007D0E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2316F37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автоматически включается при включении ПЛК пассажирской подвесной канатной дороги.</w:t>
      </w:r>
    </w:p>
    <w:p w14:paraId="4D8483EC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Выполнение функций Программного обеспечения осуществляется в соответствии с заданными алгоритмами автоматически без возможности внесения пользователем любых изменений в работу Программного обеспечения.</w:t>
      </w:r>
    </w:p>
    <w:p w14:paraId="6FC5C0A2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нарушениях заданных параметров работы ППКД (скорость движения, расстояние между единицами подвижного состава, положение </w:t>
      </w:r>
      <w:proofErr w:type="spellStart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несуще</w:t>
      </w:r>
      <w:proofErr w:type="spellEnd"/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-тягового каната, превышение ветровой нагрузки и т.д.) Программное обеспечение остановит ППКД.</w:t>
      </w:r>
    </w:p>
    <w:p w14:paraId="107C0722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аварийной остановки ППКД необходимо найти и устранить неисправность. Если неисправность была устранена, после подтверждения оператором канатной дороги, Программное Обеспечение продолжит работу ППКД автоматически после запуска оборудования в штатном режиме.</w:t>
      </w:r>
    </w:p>
    <w:p w14:paraId="012A55A2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случаях возникновения любого из следующих событий сработает предупредительная сигнализация (визуальная и/или звуковая):</w:t>
      </w:r>
    </w:p>
    <w:p w14:paraId="5023D6C2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"Уровень масла тормозная гидравлика" предупреждение;</w:t>
      </w:r>
    </w:p>
    <w:p w14:paraId="09F29F15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0 град.</w:t>
      </w:r>
      <w:bookmarkEnd w:id="0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CD95F6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45 град.;</w:t>
      </w:r>
    </w:p>
    <w:p w14:paraId="58FED415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90 град.;</w:t>
      </w:r>
    </w:p>
    <w:p w14:paraId="431B220A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0 град.;</w:t>
      </w:r>
    </w:p>
    <w:p w14:paraId="02F5AF81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45 град.;</w:t>
      </w:r>
    </w:p>
    <w:p w14:paraId="265AA17C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90 град.;</w:t>
      </w:r>
    </w:p>
    <w:p w14:paraId="7DF1DFAC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 </w:t>
      </w:r>
      <w:proofErr w:type="spellStart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ветроизмерительной</w:t>
      </w:r>
      <w:proofErr w:type="spellEnd"/>
      <w:r w:rsidRPr="007D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14:paraId="431EC138" w14:textId="77777777" w:rsidR="00670DA3" w:rsidRPr="007D0EE9" w:rsidRDefault="00670DA3" w:rsidP="00670DA3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Интерфейс взаимодействия</w:t>
      </w: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14:paraId="0DE76560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Пользователем является оператор, устанавливающий разработанное ПО на ПЛК.</w:t>
      </w:r>
    </w:p>
    <w:p w14:paraId="0128DA29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работает на ПЛК в автоматическом режиме.</w:t>
      </w:r>
    </w:p>
    <w:p w14:paraId="174618E9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Интерфейс взаимодействия Пользователь – Программное обеспечение в процессе эксплуатации отсутствует.</w:t>
      </w:r>
    </w:p>
    <w:p w14:paraId="77365718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Остановка Программного обеспечения:</w:t>
      </w:r>
    </w:p>
    <w:p w14:paraId="7AB81EC0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Остановка Программного обеспечения – остановить Программное обеспечение невозможно. Программное обеспечение включается одновременно с оборудованием.</w:t>
      </w:r>
    </w:p>
    <w:p w14:paraId="0480AB0F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Удаление Программного обеспечения:</w:t>
      </w:r>
    </w:p>
    <w:p w14:paraId="572F02F0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Программное обеспечение удалить нельзя, возможна только переустановка.</w:t>
      </w:r>
    </w:p>
    <w:p w14:paraId="41909CA3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Техническая поддержка:</w:t>
      </w:r>
    </w:p>
    <w:p w14:paraId="63D5DED2" w14:textId="77777777" w:rsidR="00670DA3" w:rsidRPr="007D0EE9" w:rsidRDefault="00670DA3" w:rsidP="00670DA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E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 всем возникающим техническим вопросам необходимо обращаться в службе технической поддержки по телефону +7 (495) 662-94-68 с 9:00 до 18:00 (по московскому времени) с понедельника по пятницу.</w:t>
      </w:r>
    </w:p>
    <w:p w14:paraId="454B5DC3" w14:textId="77777777" w:rsidR="0043002E" w:rsidRDefault="00670DA3"/>
    <w:sectPr w:rsidR="004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C91"/>
    <w:multiLevelType w:val="multilevel"/>
    <w:tmpl w:val="8AA6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50457"/>
    <w:multiLevelType w:val="multilevel"/>
    <w:tmpl w:val="35A2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6516D"/>
    <w:multiLevelType w:val="multilevel"/>
    <w:tmpl w:val="121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B0EF3"/>
    <w:multiLevelType w:val="multilevel"/>
    <w:tmpl w:val="86144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F7783"/>
    <w:multiLevelType w:val="multilevel"/>
    <w:tmpl w:val="37B6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93BD9"/>
    <w:multiLevelType w:val="multilevel"/>
    <w:tmpl w:val="80E2C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F5C20"/>
    <w:multiLevelType w:val="multilevel"/>
    <w:tmpl w:val="EF10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B1F20"/>
    <w:multiLevelType w:val="multilevel"/>
    <w:tmpl w:val="9B04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51FF0"/>
    <w:multiLevelType w:val="multilevel"/>
    <w:tmpl w:val="E69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A1F53"/>
    <w:multiLevelType w:val="multilevel"/>
    <w:tmpl w:val="F990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E58B3"/>
    <w:multiLevelType w:val="multilevel"/>
    <w:tmpl w:val="1E3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C0D84"/>
    <w:multiLevelType w:val="multilevel"/>
    <w:tmpl w:val="6F00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1509E"/>
    <w:multiLevelType w:val="multilevel"/>
    <w:tmpl w:val="7568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66"/>
    <w:rsid w:val="001A3F08"/>
    <w:rsid w:val="004A4712"/>
    <w:rsid w:val="00572666"/>
    <w:rsid w:val="00670DA3"/>
    <w:rsid w:val="009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9DC1-E97C-4F92-8634-480399E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8sbaaipshcvpxuorddg6e2j.xn--p1ai/" TargetMode="External"/><Relationship Id="rId18" Type="http://schemas.openxmlformats.org/officeDocument/2006/relationships/hyperlink" Target="https://xn----8sbaaipshcvpxuorddg6e2j.xn--p1ai/" TargetMode="External"/><Relationship Id="rId26" Type="http://schemas.openxmlformats.org/officeDocument/2006/relationships/hyperlink" Target="https://xn----8sbaaipshcvpxuorddg6e2j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--8sbaaipshcvpxuorddg6e2j.xn--p1ai/" TargetMode="External"/><Relationship Id="rId34" Type="http://schemas.openxmlformats.org/officeDocument/2006/relationships/hyperlink" Target="https://xn----8sbaaipshcvpxuorddg6e2j.xn--p1ai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xn----8sbaaipshcvpxuorddg6e2j.xn--p1ai/" TargetMode="External"/><Relationship Id="rId17" Type="http://schemas.openxmlformats.org/officeDocument/2006/relationships/hyperlink" Target="https://xn----8sbaaipshcvpxuorddg6e2j.xn--p1ai/" TargetMode="External"/><Relationship Id="rId25" Type="http://schemas.openxmlformats.org/officeDocument/2006/relationships/hyperlink" Target="https://xn----8sbaaipshcvpxuorddg6e2j.xn--p1ai/" TargetMode="External"/><Relationship Id="rId33" Type="http://schemas.openxmlformats.org/officeDocument/2006/relationships/hyperlink" Target="https://xn----8sbaaipshcvpxuorddg6e2j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8sbaaipshcvpxuorddg6e2j.xn--p1ai/" TargetMode="External"/><Relationship Id="rId20" Type="http://schemas.openxmlformats.org/officeDocument/2006/relationships/hyperlink" Target="https://xn----8sbaaipshcvpxuorddg6e2j.xn--p1ai/" TargetMode="External"/><Relationship Id="rId29" Type="http://schemas.openxmlformats.org/officeDocument/2006/relationships/hyperlink" Target="https://xn----8sbaaipshcvpxuorddg6e2j.xn--p1a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xn----8sbaaipshcvpxuorddg6e2j.xn--p1ai/" TargetMode="External"/><Relationship Id="rId24" Type="http://schemas.openxmlformats.org/officeDocument/2006/relationships/hyperlink" Target="https://xn----8sbaaipshcvpxuorddg6e2j.xn--p1ai/" TargetMode="External"/><Relationship Id="rId32" Type="http://schemas.openxmlformats.org/officeDocument/2006/relationships/hyperlink" Target="https://xn----8sbaaipshcvpxuorddg6e2j.xn--p1a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xn----8sbaaipshcvpxuorddg6e2j.xn--p1ai/" TargetMode="External"/><Relationship Id="rId23" Type="http://schemas.openxmlformats.org/officeDocument/2006/relationships/hyperlink" Target="https://xn----8sbaaipshcvpxuorddg6e2j.xn--p1ai/" TargetMode="External"/><Relationship Id="rId28" Type="http://schemas.openxmlformats.org/officeDocument/2006/relationships/hyperlink" Target="https://xn----8sbaaipshcvpxuorddg6e2j.xn--p1ai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xn----8sbaaipshcvpxuorddg6e2j.xn--p1ai/" TargetMode="External"/><Relationship Id="rId31" Type="http://schemas.openxmlformats.org/officeDocument/2006/relationships/hyperlink" Target="https://xn----8sbaaipshcvpxuorddg6e2j.xn--p1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xn----8sbaaipshcvpxuorddg6e2j.xn--p1ai/" TargetMode="External"/><Relationship Id="rId22" Type="http://schemas.openxmlformats.org/officeDocument/2006/relationships/hyperlink" Target="https://xn----8sbaaipshcvpxuorddg6e2j.xn--p1ai/" TargetMode="External"/><Relationship Id="rId27" Type="http://schemas.openxmlformats.org/officeDocument/2006/relationships/hyperlink" Target="https://xn----8sbaaipshcvpxuorddg6e2j.xn--p1ai/" TargetMode="External"/><Relationship Id="rId30" Type="http://schemas.openxmlformats.org/officeDocument/2006/relationships/hyperlink" Target="https://xn----8sbaaipshcvpxuorddg6e2j.xn--p1ai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1921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Анциферова</dc:creator>
  <cp:keywords/>
  <dc:description/>
  <cp:lastModifiedBy>Виктория Анциферова</cp:lastModifiedBy>
  <cp:revision>2</cp:revision>
  <dcterms:created xsi:type="dcterms:W3CDTF">2024-07-26T05:48:00Z</dcterms:created>
  <dcterms:modified xsi:type="dcterms:W3CDTF">2024-07-26T05:49:00Z</dcterms:modified>
</cp:coreProperties>
</file>